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Teknik Özellikler;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Binalar en yeni betonarme teknolojisiyle depreme dayanıklı olarak tasarlanmıştır.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Betonarme sistemde TSE standartlarında uygun C35/40 dayanıklı kaliteli beton ve nervürlü S</w:t>
      </w:r>
      <w:proofErr w:type="gramStart"/>
      <w:r>
        <w:rPr>
          <w:rFonts w:ascii="Calibri" w:hAnsi="Calibri" w:cs="Calibri"/>
          <w:lang w:val="tr-TR"/>
        </w:rPr>
        <w:t>420  inşaat</w:t>
      </w:r>
      <w:proofErr w:type="gramEnd"/>
      <w:r>
        <w:rPr>
          <w:rFonts w:ascii="Calibri" w:hAnsi="Calibri" w:cs="Calibri"/>
          <w:lang w:val="tr-TR"/>
        </w:rPr>
        <w:t xml:space="preserve"> demiri kullanılmıştır.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Binaların temelinde izolasyonu yapılmış radyo temel sistemi kullanılmıştır.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Binaların temelinde bohçalama sistemi </w:t>
      </w:r>
      <w:proofErr w:type="gramStart"/>
      <w:r>
        <w:rPr>
          <w:rFonts w:ascii="Calibri" w:hAnsi="Calibri" w:cs="Calibri"/>
          <w:lang w:val="tr-TR"/>
        </w:rPr>
        <w:t>yapılarak  nemden</w:t>
      </w:r>
      <w:proofErr w:type="gramEnd"/>
      <w:r>
        <w:rPr>
          <w:rFonts w:ascii="Calibri" w:hAnsi="Calibri" w:cs="Calibri"/>
          <w:lang w:val="tr-TR"/>
        </w:rPr>
        <w:t xml:space="preserve"> korunmuş ve donatıların paslanması önlenmiştir. Drenajı yapılarak zemin suları uzaklaştırılmıştır.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Her daire için bağımsız tarifeli elektronik elektrik sayacı, sayacın bulunduğu </w:t>
      </w:r>
      <w:proofErr w:type="gramStart"/>
      <w:r>
        <w:rPr>
          <w:rFonts w:ascii="Calibri" w:hAnsi="Calibri" w:cs="Calibri"/>
          <w:lang w:val="tr-TR"/>
        </w:rPr>
        <w:t>mekanda</w:t>
      </w:r>
      <w:proofErr w:type="gramEnd"/>
      <w:r>
        <w:rPr>
          <w:rFonts w:ascii="Calibri" w:hAnsi="Calibri" w:cs="Calibri"/>
          <w:lang w:val="tr-TR"/>
        </w:rPr>
        <w:t xml:space="preserve"> elektrik kaçağı halinde çıkacak yaygın tehlikesine karşı önleyici olarak kaçak akım rölesi ve dairelerde kaçak halinde, akımı kesecek kaçak akım rölesi ve şalteri bulunacaktır.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Dairelerde ise normlarına uygun teknik koşulları sağlayacak elektrik tesisat malzemeleri kullanılacaktır.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Kullanılacak kablolar ve borular yangın yönetmeliğine uygun olacaktır.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Dekoratif grup VİKO marka anahtar ve prizler kullanılacaktır. Mobilya yerleşme senaryosuna göre aydınlatma alt yapısı, sağlanacak, priz ve telefon sortileri bulunacaktır.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-Konutlarda kullanılacak tüm prizler topraklı olacaktır.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Dairelerde </w:t>
      </w:r>
      <w:r w:rsidR="00DA2FF4">
        <w:rPr>
          <w:rFonts w:ascii="Calibri" w:hAnsi="Calibri" w:cs="Calibri"/>
          <w:lang w:val="tr-TR"/>
        </w:rPr>
        <w:t>salon, mutfak ve oturma odası</w:t>
      </w:r>
      <w:r>
        <w:rPr>
          <w:rFonts w:ascii="Calibri" w:hAnsi="Calibri" w:cs="Calibri"/>
          <w:lang w:val="tr-TR"/>
        </w:rPr>
        <w:t>nın TV anteni müstakil topraklı olacaktır.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-Dış cephe kapı ve doğramalarda yeni teknoloji ile üretilmiş ısı yalıtımlı, </w:t>
      </w:r>
      <w:proofErr w:type="spellStart"/>
      <w:r w:rsidR="00DA2FF4">
        <w:rPr>
          <w:rFonts w:ascii="Calibri" w:hAnsi="Calibri" w:cs="Calibri"/>
          <w:lang w:val="tr-TR"/>
        </w:rPr>
        <w:t>Vinsa</w:t>
      </w:r>
      <w:proofErr w:type="spellEnd"/>
      <w:r w:rsidR="00DA2FF4">
        <w:rPr>
          <w:rFonts w:ascii="Calibri" w:hAnsi="Calibri" w:cs="Calibri"/>
          <w:lang w:val="tr-TR"/>
        </w:rPr>
        <w:t xml:space="preserve"> marka PVC</w:t>
      </w:r>
      <w:r>
        <w:rPr>
          <w:rFonts w:ascii="Calibri" w:hAnsi="Calibri" w:cs="Calibri"/>
          <w:lang w:val="tr-TR"/>
        </w:rPr>
        <w:t xml:space="preserve"> profiller kullanılmıştır.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Dış cephe pencere ve kapı doğramalarında camlarında, ultra ışınlarına karşı ısı yalıtımlı arg</w:t>
      </w:r>
      <w:r w:rsidR="00DA2FF4">
        <w:rPr>
          <w:rFonts w:ascii="Calibri" w:hAnsi="Calibri" w:cs="Calibri"/>
          <w:lang w:val="tr-TR"/>
        </w:rPr>
        <w:t>o</w:t>
      </w:r>
      <w:r>
        <w:rPr>
          <w:rFonts w:ascii="Calibri" w:hAnsi="Calibri" w:cs="Calibri"/>
          <w:lang w:val="tr-TR"/>
        </w:rPr>
        <w:t>n gazlı konfor camlar kullanılmıştır.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Dış cephe pencereleri gün ışığı ve manzaraya hakim olacak şekilde mümkün </w:t>
      </w:r>
      <w:proofErr w:type="gramStart"/>
      <w:r>
        <w:rPr>
          <w:rFonts w:ascii="Calibri" w:hAnsi="Calibri" w:cs="Calibri"/>
          <w:lang w:val="tr-TR"/>
        </w:rPr>
        <w:t>olduğunca  büyük</w:t>
      </w:r>
      <w:proofErr w:type="gramEnd"/>
      <w:r>
        <w:rPr>
          <w:rFonts w:ascii="Calibri" w:hAnsi="Calibri" w:cs="Calibri"/>
          <w:lang w:val="tr-TR"/>
        </w:rPr>
        <w:t xml:space="preserve"> ebatlarda kullanılmıştır.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Dış cephe pencere </w:t>
      </w:r>
      <w:proofErr w:type="gramStart"/>
      <w:r>
        <w:rPr>
          <w:rFonts w:ascii="Calibri" w:hAnsi="Calibri" w:cs="Calibri"/>
          <w:lang w:val="tr-TR"/>
        </w:rPr>
        <w:t>doğrama  kol</w:t>
      </w:r>
      <w:proofErr w:type="gramEnd"/>
      <w:r>
        <w:rPr>
          <w:rFonts w:ascii="Calibri" w:hAnsi="Calibri" w:cs="Calibri"/>
          <w:lang w:val="tr-TR"/>
        </w:rPr>
        <w:t xml:space="preserve"> mekanizmaları  </w:t>
      </w:r>
      <w:r w:rsidR="00DA2FF4">
        <w:rPr>
          <w:rFonts w:ascii="Calibri" w:hAnsi="Calibri" w:cs="Calibri"/>
          <w:lang w:val="tr-TR"/>
        </w:rPr>
        <w:t>ROTO s</w:t>
      </w:r>
      <w:r>
        <w:rPr>
          <w:rFonts w:ascii="Calibri" w:hAnsi="Calibri" w:cs="Calibri"/>
          <w:lang w:val="tr-TR"/>
        </w:rPr>
        <w:t>istem olup doğrama ısı izolasyonunda verimlilik sağlanacaktır.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Binalarımızda </w:t>
      </w:r>
      <w:r w:rsidR="00DA2FF4">
        <w:rPr>
          <w:rFonts w:ascii="Calibri" w:hAnsi="Calibri" w:cs="Calibri"/>
          <w:lang w:val="tr-TR"/>
        </w:rPr>
        <w:t xml:space="preserve">LOKAL </w:t>
      </w:r>
      <w:r>
        <w:rPr>
          <w:rFonts w:ascii="Calibri" w:hAnsi="Calibri" w:cs="Calibri"/>
          <w:lang w:val="tr-TR"/>
        </w:rPr>
        <w:t>marka otomatik asansör kurulacaktır.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Asansör kabinleri 6 kişilik geniş hacimli, deprem sensörlü, havalandırmalı </w:t>
      </w:r>
      <w:proofErr w:type="gramStart"/>
      <w:r>
        <w:rPr>
          <w:rFonts w:ascii="Calibri" w:hAnsi="Calibri" w:cs="Calibri"/>
          <w:lang w:val="tr-TR"/>
        </w:rPr>
        <w:t xml:space="preserve">ve  </w:t>
      </w:r>
      <w:proofErr w:type="spellStart"/>
      <w:r>
        <w:rPr>
          <w:rFonts w:ascii="Calibri" w:hAnsi="Calibri" w:cs="Calibri"/>
          <w:lang w:val="tr-TR"/>
        </w:rPr>
        <w:t>intercom</w:t>
      </w:r>
      <w:proofErr w:type="spellEnd"/>
      <w:proofErr w:type="gramEnd"/>
      <w:r>
        <w:rPr>
          <w:rFonts w:ascii="Calibri" w:hAnsi="Calibri" w:cs="Calibri"/>
          <w:lang w:val="tr-TR"/>
        </w:rPr>
        <w:t xml:space="preserve"> sistemli olacaktır. Kat </w:t>
      </w:r>
      <w:proofErr w:type="gramStart"/>
      <w:r>
        <w:rPr>
          <w:rFonts w:ascii="Calibri" w:hAnsi="Calibri" w:cs="Calibri"/>
          <w:lang w:val="tr-TR"/>
        </w:rPr>
        <w:t>ve  kapılarında</w:t>
      </w:r>
      <w:proofErr w:type="gramEnd"/>
      <w:r>
        <w:rPr>
          <w:rFonts w:ascii="Calibri" w:hAnsi="Calibri" w:cs="Calibri"/>
          <w:lang w:val="tr-TR"/>
        </w:rPr>
        <w:t xml:space="preserve"> tam otomatik </w:t>
      </w:r>
      <w:proofErr w:type="spellStart"/>
      <w:r>
        <w:rPr>
          <w:rFonts w:ascii="Calibri" w:hAnsi="Calibri" w:cs="Calibri"/>
          <w:lang w:val="tr-TR"/>
        </w:rPr>
        <w:t>digital</w:t>
      </w:r>
      <w:proofErr w:type="spellEnd"/>
      <w:r>
        <w:rPr>
          <w:rFonts w:ascii="Calibri" w:hAnsi="Calibri" w:cs="Calibri"/>
          <w:lang w:val="tr-TR"/>
        </w:rPr>
        <w:t xml:space="preserve"> sinyalizasyon kullanılacaktır.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Binalarda manuel olarak kullanılabilecek yangın söndürme sistemi kurulmuştur. Muhtelif yerlere kurulacak yangın sistemi ile risk en aza, güvenlik en üst seviyeye çıkarılacaktır.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Her daireye tek araçlık açık otopark ayrılmıştır. Ayrıca misafir otoparkı da mevcuttur.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-Konut sakinleri için yarı olimpik ölçülerde yüzme havuzu vardır.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lastRenderedPageBreak/>
        <w:t>- Havuzlarda, klorun zararlı etkileşimden dolayı klor kullanılmayacak şekilde tesis kurulmuştur. Havuzların dezenfekte edilmesi yeni teknoloji ve kurulum maliyeti yüksek ama işletme maliyeti klorlu havuzlara göre çok düşük olan tuzdan klor elde edilmesi yöntemi ile olacaktır.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Çocuk yüzme havuzumuzdan çocuklarınız gönül rahatlığı ile faydalanacaktır.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Sosyal alanlarda sauna, </w:t>
      </w:r>
      <w:proofErr w:type="spellStart"/>
      <w:r>
        <w:rPr>
          <w:rFonts w:ascii="Calibri" w:hAnsi="Calibri" w:cs="Calibri"/>
          <w:lang w:val="tr-TR"/>
        </w:rPr>
        <w:t>türk</w:t>
      </w:r>
      <w:proofErr w:type="spellEnd"/>
      <w:r>
        <w:rPr>
          <w:rFonts w:ascii="Calibri" w:hAnsi="Calibri" w:cs="Calibri"/>
          <w:lang w:val="tr-TR"/>
        </w:rPr>
        <w:t xml:space="preserve"> hamamı, </w:t>
      </w:r>
      <w:proofErr w:type="spellStart"/>
      <w:r>
        <w:rPr>
          <w:rFonts w:ascii="Calibri" w:hAnsi="Calibri" w:cs="Calibri"/>
          <w:lang w:val="tr-TR"/>
        </w:rPr>
        <w:t>fitness</w:t>
      </w:r>
      <w:proofErr w:type="spellEnd"/>
      <w:r>
        <w:rPr>
          <w:rFonts w:ascii="Calibri" w:hAnsi="Calibri" w:cs="Calibri"/>
          <w:lang w:val="tr-TR"/>
        </w:rPr>
        <w:t xml:space="preserve"> merkezi, duş ve giyinme odaları</w:t>
      </w:r>
      <w:r w:rsidR="00234708">
        <w:rPr>
          <w:rFonts w:ascii="Calibri" w:hAnsi="Calibri" w:cs="Calibri"/>
          <w:lang w:val="tr-TR"/>
        </w:rPr>
        <w:t xml:space="preserve">, toplantı odaları, kapıcı dairesi, </w:t>
      </w:r>
      <w:proofErr w:type="gramStart"/>
      <w:r w:rsidR="00234708">
        <w:rPr>
          <w:rFonts w:ascii="Calibri" w:hAnsi="Calibri" w:cs="Calibri"/>
          <w:lang w:val="tr-TR"/>
        </w:rPr>
        <w:t>sığınak</w:t>
      </w:r>
      <w:r>
        <w:rPr>
          <w:rFonts w:ascii="Calibri" w:hAnsi="Calibri" w:cs="Calibri"/>
          <w:lang w:val="tr-TR"/>
        </w:rPr>
        <w:t xml:space="preserve">  mevcut</w:t>
      </w:r>
      <w:proofErr w:type="gramEnd"/>
      <w:r>
        <w:rPr>
          <w:rFonts w:ascii="Calibri" w:hAnsi="Calibri" w:cs="Calibri"/>
          <w:lang w:val="tr-TR"/>
        </w:rPr>
        <w:t xml:space="preserve"> olacaktır.</w:t>
      </w:r>
    </w:p>
    <w:p w:rsidR="00234708" w:rsidRDefault="00234708"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Tüm konutların ve havuzun su ihtiyacını karşılayacak sistem ve özelliklerde 50 tonluk su deposu yapılacaktır.</w:t>
      </w:r>
    </w:p>
    <w:p w:rsidR="00234708" w:rsidRDefault="00234708"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Bahçede artezyen kuyusu açılarak bahçe sulaması ve araç yıkaması gibi işlemlerde kullanılabilecektir.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Bina çevresinde yapısal ve bitkisel peyzaj yapılacaktır.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Vaziyet planında </w:t>
      </w:r>
      <w:proofErr w:type="gramStart"/>
      <w:r>
        <w:rPr>
          <w:rFonts w:ascii="Calibri" w:hAnsi="Calibri" w:cs="Calibri"/>
          <w:lang w:val="tr-TR"/>
        </w:rPr>
        <w:t>yeşil  alan</w:t>
      </w:r>
      <w:proofErr w:type="gramEnd"/>
      <w:r>
        <w:rPr>
          <w:rFonts w:ascii="Calibri" w:hAnsi="Calibri" w:cs="Calibri"/>
          <w:lang w:val="tr-TR"/>
        </w:rPr>
        <w:t xml:space="preserve"> olarak gösterilen bölümlerde otomatik kontrollü sulama sistemi ve bahçe aydınlatma sistemi kurulacaktır.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Daire giriş kapıları </w:t>
      </w:r>
      <w:r w:rsidR="00234708">
        <w:rPr>
          <w:rFonts w:ascii="Calibri" w:hAnsi="Calibri" w:cs="Calibri"/>
          <w:lang w:val="tr-TR"/>
        </w:rPr>
        <w:t xml:space="preserve">son sistem ve en güncel model </w:t>
      </w:r>
      <w:r>
        <w:rPr>
          <w:rFonts w:ascii="Calibri" w:hAnsi="Calibri" w:cs="Calibri"/>
          <w:lang w:val="tr-TR"/>
        </w:rPr>
        <w:t>çelik kapı olacaktır ve kat yüksekliğine uygun olarak yapılacaktır.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Daire iç kapıları kat yüksekliğine uygun olarak yapılacaktır. İsteğe göre </w:t>
      </w:r>
      <w:r w:rsidR="00234708">
        <w:rPr>
          <w:rFonts w:ascii="Calibri" w:hAnsi="Calibri" w:cs="Calibri"/>
          <w:lang w:val="tr-TR"/>
        </w:rPr>
        <w:t xml:space="preserve">(fiyat farkı çıkması durumunda ödemek koşulu ile) </w:t>
      </w:r>
      <w:r>
        <w:rPr>
          <w:rFonts w:ascii="Calibri" w:hAnsi="Calibri" w:cs="Calibri"/>
          <w:lang w:val="tr-TR"/>
        </w:rPr>
        <w:t>farklı ahşap kaplama, akrilik lake boya veya cam yapılacaktır.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Mobilyalar dekorasyona uygun olarak lake veya ahşap kaplama olacaktır. (</w:t>
      </w:r>
      <w:proofErr w:type="gramStart"/>
      <w:r>
        <w:rPr>
          <w:rFonts w:ascii="Calibri" w:hAnsi="Calibri" w:cs="Calibri"/>
          <w:lang w:val="tr-TR"/>
        </w:rPr>
        <w:t>mutfak</w:t>
      </w:r>
      <w:proofErr w:type="gramEnd"/>
      <w:r>
        <w:rPr>
          <w:rFonts w:ascii="Calibri" w:hAnsi="Calibri" w:cs="Calibri"/>
          <w:lang w:val="tr-TR"/>
        </w:rPr>
        <w:t xml:space="preserve"> dolapları, banyo dolapları ve iç kapılar)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Tüm mobilya </w:t>
      </w:r>
      <w:proofErr w:type="gramStart"/>
      <w:r>
        <w:rPr>
          <w:rFonts w:ascii="Calibri" w:hAnsi="Calibri" w:cs="Calibri"/>
          <w:lang w:val="tr-TR"/>
        </w:rPr>
        <w:t xml:space="preserve">aksesuarları  </w:t>
      </w:r>
      <w:r w:rsidR="00234708">
        <w:rPr>
          <w:rFonts w:ascii="Calibri" w:hAnsi="Calibri" w:cs="Calibri"/>
          <w:lang w:val="tr-TR"/>
        </w:rPr>
        <w:t>en</w:t>
      </w:r>
      <w:proofErr w:type="gramEnd"/>
      <w:r w:rsidR="00234708">
        <w:rPr>
          <w:rFonts w:ascii="Calibri" w:hAnsi="Calibri" w:cs="Calibri"/>
          <w:lang w:val="tr-TR"/>
        </w:rPr>
        <w:t xml:space="preserve"> son raylı ve </w:t>
      </w:r>
      <w:proofErr w:type="spellStart"/>
      <w:r w:rsidR="00234708">
        <w:rPr>
          <w:rFonts w:ascii="Calibri" w:hAnsi="Calibri" w:cs="Calibri"/>
          <w:lang w:val="tr-TR"/>
        </w:rPr>
        <w:t>stoplu</w:t>
      </w:r>
      <w:proofErr w:type="spellEnd"/>
      <w:r w:rsidR="00234708">
        <w:rPr>
          <w:rFonts w:ascii="Calibri" w:hAnsi="Calibri" w:cs="Calibri"/>
          <w:lang w:val="tr-TR"/>
        </w:rPr>
        <w:t xml:space="preserve"> sistem</w:t>
      </w:r>
      <w:r>
        <w:rPr>
          <w:rFonts w:ascii="Calibri" w:hAnsi="Calibri" w:cs="Calibri"/>
          <w:lang w:val="tr-TR"/>
        </w:rPr>
        <w:t xml:space="preserve"> olacaktır.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w:t>
      </w:r>
      <w:r w:rsidR="00234708">
        <w:rPr>
          <w:rFonts w:ascii="Calibri" w:hAnsi="Calibri" w:cs="Calibri"/>
          <w:lang w:val="tr-TR"/>
        </w:rPr>
        <w:t>Salon, hol ve mutfakta asma tavan uygulaması yapılacaktır.</w:t>
      </w:r>
    </w:p>
    <w:p w:rsidR="00207AC1" w:rsidRDefault="00207AC1"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Yatak odası, mutfak ve salona tek bir duvara çeşitli seçeneklerde olabilecek duvar </w:t>
      </w:r>
      <w:proofErr w:type="gramStart"/>
      <w:r>
        <w:rPr>
          <w:rFonts w:ascii="Calibri" w:hAnsi="Calibri" w:cs="Calibri"/>
          <w:lang w:val="tr-TR"/>
        </w:rPr>
        <w:t>kağıdı</w:t>
      </w:r>
      <w:proofErr w:type="gramEnd"/>
      <w:r>
        <w:rPr>
          <w:rFonts w:ascii="Calibri" w:hAnsi="Calibri" w:cs="Calibri"/>
          <w:lang w:val="tr-TR"/>
        </w:rPr>
        <w:t xml:space="preserve"> ile fon uygulaması yapılacaktır.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Giriş holü ve koridor zemin kaplaması </w:t>
      </w:r>
      <w:r w:rsidR="00234708">
        <w:rPr>
          <w:rFonts w:ascii="Calibri" w:hAnsi="Calibri" w:cs="Calibri"/>
          <w:lang w:val="tr-TR"/>
        </w:rPr>
        <w:t>granit</w:t>
      </w:r>
      <w:r>
        <w:rPr>
          <w:rFonts w:ascii="Calibri" w:hAnsi="Calibri" w:cs="Calibri"/>
          <w:lang w:val="tr-TR"/>
        </w:rPr>
        <w:t xml:space="preserve"> olacaktır.</w:t>
      </w:r>
    </w:p>
    <w:p w:rsidR="002763A6" w:rsidRPr="00234708" w:rsidRDefault="002763A6" w:rsidP="002763A6">
      <w:pPr>
        <w:widowControl w:val="0"/>
        <w:autoSpaceDE w:val="0"/>
        <w:autoSpaceDN w:val="0"/>
        <w:adjustRightInd w:val="0"/>
        <w:ind w:left="142" w:hanging="142"/>
        <w:rPr>
          <w:rFonts w:ascii="Calibri" w:hAnsi="Calibri" w:cs="Calibri"/>
          <w:lang w:val="tr-TR"/>
        </w:rPr>
      </w:pPr>
      <w:r w:rsidRPr="00234708">
        <w:rPr>
          <w:rFonts w:ascii="Calibri" w:hAnsi="Calibri" w:cs="Calibri"/>
          <w:lang w:val="tr-TR"/>
        </w:rPr>
        <w:t>-Tavanlar asma tavan üzeri nefes alan özel alçı sıva ve su bazlı boya kullanılacaktır.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İç kapı pervazlarına uygun süpürgelik kullanılacaktır.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Zemin döşemesi </w:t>
      </w:r>
      <w:r w:rsidR="00207AC1">
        <w:rPr>
          <w:rFonts w:ascii="Calibri" w:hAnsi="Calibri" w:cs="Calibri"/>
          <w:lang w:val="tr-TR"/>
        </w:rPr>
        <w:t xml:space="preserve">Çamsan </w:t>
      </w:r>
      <w:r>
        <w:rPr>
          <w:rFonts w:ascii="Calibri" w:hAnsi="Calibri" w:cs="Calibri"/>
          <w:lang w:val="tr-TR"/>
        </w:rPr>
        <w:t>marka parke olacaktır.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w:t>
      </w:r>
      <w:proofErr w:type="spellStart"/>
      <w:r w:rsidR="00207AC1">
        <w:rPr>
          <w:rFonts w:ascii="Calibri" w:hAnsi="Calibri" w:cs="Calibri"/>
          <w:lang w:val="tr-TR"/>
        </w:rPr>
        <w:t>Çimstone</w:t>
      </w:r>
      <w:proofErr w:type="spellEnd"/>
      <w:r w:rsidR="00207AC1">
        <w:rPr>
          <w:rFonts w:ascii="Calibri" w:hAnsi="Calibri" w:cs="Calibri"/>
          <w:lang w:val="tr-TR"/>
        </w:rPr>
        <w:t xml:space="preserve"> </w:t>
      </w:r>
      <w:r>
        <w:rPr>
          <w:rFonts w:ascii="Calibri" w:hAnsi="Calibri" w:cs="Calibri"/>
          <w:lang w:val="tr-TR"/>
        </w:rPr>
        <w:t xml:space="preserve">Marka mutfak </w:t>
      </w:r>
      <w:proofErr w:type="gramStart"/>
      <w:r>
        <w:rPr>
          <w:rFonts w:ascii="Calibri" w:hAnsi="Calibri" w:cs="Calibri"/>
          <w:lang w:val="tr-TR"/>
        </w:rPr>
        <w:t>tezgahı</w:t>
      </w:r>
      <w:proofErr w:type="gramEnd"/>
      <w:r>
        <w:rPr>
          <w:rFonts w:ascii="Calibri" w:hAnsi="Calibri" w:cs="Calibri"/>
          <w:lang w:val="tr-TR"/>
        </w:rPr>
        <w:t xml:space="preserve"> ve </w:t>
      </w:r>
      <w:r w:rsidR="00207AC1">
        <w:rPr>
          <w:rFonts w:ascii="Calibri" w:hAnsi="Calibri" w:cs="Calibri"/>
          <w:lang w:val="tr-TR"/>
        </w:rPr>
        <w:t>seramik fayans ile</w:t>
      </w:r>
      <w:r>
        <w:rPr>
          <w:rFonts w:ascii="Calibri" w:hAnsi="Calibri" w:cs="Calibri"/>
          <w:lang w:val="tr-TR"/>
        </w:rPr>
        <w:t xml:space="preserve"> alın kaplaması olacaktır.</w:t>
      </w:r>
      <w:r w:rsidR="00207AC1">
        <w:rPr>
          <w:rFonts w:ascii="Calibri" w:hAnsi="Calibri" w:cs="Calibri"/>
          <w:lang w:val="tr-TR"/>
        </w:rPr>
        <w:t xml:space="preserve"> </w:t>
      </w:r>
      <w:bookmarkStart w:id="0" w:name="_GoBack"/>
      <w:bookmarkEnd w:id="0"/>
      <w:r w:rsidR="00207AC1">
        <w:rPr>
          <w:rFonts w:ascii="Calibri" w:hAnsi="Calibri" w:cs="Calibri"/>
          <w:lang w:val="tr-TR"/>
        </w:rPr>
        <w:t>(İsteğe bağlı farklı marka ve malzeme kullanılması durumunda fiyat farkı ödenmesi koşulu ile yaptırılabilir.)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w:t>
      </w:r>
      <w:r w:rsidR="00207AC1">
        <w:rPr>
          <w:rFonts w:ascii="Calibri" w:hAnsi="Calibri" w:cs="Calibri"/>
          <w:lang w:val="tr-TR"/>
        </w:rPr>
        <w:t xml:space="preserve">ECA ve AR SERİSİ </w:t>
      </w:r>
      <w:r>
        <w:rPr>
          <w:rFonts w:ascii="Calibri" w:hAnsi="Calibri" w:cs="Calibri"/>
          <w:lang w:val="tr-TR"/>
        </w:rPr>
        <w:t>Marka mutfak,</w:t>
      </w:r>
      <w:r w:rsidR="00207AC1">
        <w:rPr>
          <w:rFonts w:ascii="Calibri" w:hAnsi="Calibri" w:cs="Calibri"/>
          <w:lang w:val="tr-TR"/>
        </w:rPr>
        <w:t xml:space="preserve"> </w:t>
      </w:r>
      <w:r>
        <w:rPr>
          <w:rFonts w:ascii="Calibri" w:hAnsi="Calibri" w:cs="Calibri"/>
          <w:lang w:val="tr-TR"/>
        </w:rPr>
        <w:t>banyo bataryaları kullanılacaktır.</w:t>
      </w:r>
    </w:p>
    <w:p w:rsidR="002763A6" w:rsidRDefault="002763A6" w:rsidP="002763A6">
      <w:pPr>
        <w:widowControl w:val="0"/>
        <w:autoSpaceDE w:val="0"/>
        <w:autoSpaceDN w:val="0"/>
        <w:adjustRightInd w:val="0"/>
        <w:ind w:left="142" w:hanging="142"/>
        <w:rPr>
          <w:rFonts w:ascii="Calibri" w:hAnsi="Calibri" w:cs="Calibri"/>
          <w:lang w:val="tr-TR"/>
        </w:rPr>
      </w:pPr>
      <w:r>
        <w:rPr>
          <w:rFonts w:ascii="Calibri" w:hAnsi="Calibri" w:cs="Calibri"/>
          <w:lang w:val="tr-TR"/>
        </w:rPr>
        <w:t xml:space="preserve"> </w:t>
      </w:r>
    </w:p>
    <w:p w:rsidR="00FE47EA" w:rsidRDefault="00207AC1"/>
    <w:sectPr w:rsidR="00FE4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06"/>
    <w:rsid w:val="00207AC1"/>
    <w:rsid w:val="00234708"/>
    <w:rsid w:val="00256D16"/>
    <w:rsid w:val="002763A6"/>
    <w:rsid w:val="00417706"/>
    <w:rsid w:val="00665E73"/>
    <w:rsid w:val="007A5258"/>
    <w:rsid w:val="00DA2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B13B"/>
  <w15:chartTrackingRefBased/>
  <w15:docId w15:val="{0EA7BE0E-230D-4E66-B4AE-C58C16B1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A6"/>
    <w:pPr>
      <w:spacing w:after="200" w:line="276" w:lineRule="auto"/>
    </w:pPr>
    <w:rPr>
      <w:rFonts w:eastAsiaTheme="minorEastAsia" w:cs="Times New Roman"/>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2017-08-08T10:56:00Z</dcterms:created>
  <dcterms:modified xsi:type="dcterms:W3CDTF">2017-08-09T06:45:00Z</dcterms:modified>
</cp:coreProperties>
</file>